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BC" w:rsidRDefault="00EE0ABC" w:rsidP="00EE0ABC">
      <w:pPr>
        <w:pStyle w:val="1"/>
        <w:rPr>
          <w:rFonts w:asciiTheme="majorEastAsia" w:eastAsiaTheme="majorEastAsia" w:hAnsiTheme="majorEastAsia" w:cs="Times New Roman"/>
          <w:b/>
          <w:sz w:val="36"/>
          <w:szCs w:val="36"/>
        </w:rPr>
      </w:pPr>
      <w:bookmarkStart w:id="0" w:name="_Toc1568"/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北京化工大学昌平校区寒暑假运行管理方案</w:t>
      </w:r>
      <w:bookmarkEnd w:id="0"/>
    </w:p>
    <w:p w:rsidR="00EE0ABC" w:rsidRDefault="00EE0ABC" w:rsidP="00EE0ABC">
      <w:pPr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EE0ABC" w:rsidRDefault="00EE0ABC" w:rsidP="00EE0ABC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一、管理理念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保证假期期间校区的安全稳定和正常运行。</w:t>
      </w:r>
    </w:p>
    <w:p w:rsidR="00EE0ABC" w:rsidRDefault="00EE0ABC" w:rsidP="00EE0ABC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二、管理模式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条块结合，以条为主；职责延伸；领导值班制。</w:t>
      </w:r>
    </w:p>
    <w:p w:rsidR="00EE0ABC" w:rsidRDefault="00EE0ABC" w:rsidP="00EE0ABC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三、单体建筑</w:t>
      </w:r>
      <w:r>
        <w:rPr>
          <w:rFonts w:ascii="仿宋" w:eastAsia="仿宋" w:hAnsi="仿宋" w:cs="Times New Roman"/>
          <w:b/>
          <w:sz w:val="32"/>
          <w:szCs w:val="32"/>
        </w:rPr>
        <w:t>管理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根据学校整体工作安排和留校学生管理方案，依照服务在校师生员工、低碳节能的总体原则，确定楼宇开放方案。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（一）学生全部离校情况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原则上主教学楼、体育馆、图书馆采取全封闭管理；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宿舍楼、留学生公寓、工程训练中心和实验楼采用物理封闭管理，有使用需求的老师需在放假前一个月向对应管理部门递交使用申请，审核通过后，现场采取登记方式进入；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后勤</w:t>
      </w:r>
      <w:r>
        <w:rPr>
          <w:rFonts w:ascii="仿宋" w:eastAsia="仿宋" w:hAnsi="仿宋" w:cs="Times New Roman"/>
          <w:sz w:val="32"/>
          <w:szCs w:val="32"/>
        </w:rPr>
        <w:t>F楼采取半封闭管理，6:00至23:00</w:t>
      </w:r>
      <w:r>
        <w:rPr>
          <w:rFonts w:ascii="仿宋" w:eastAsia="仿宋" w:hAnsi="仿宋" w:cs="Times New Roman" w:hint="eastAsia"/>
          <w:sz w:val="32"/>
          <w:szCs w:val="32"/>
        </w:rPr>
        <w:t>只开放东门，值班人员刷卡进入，</w:t>
      </w:r>
      <w:r>
        <w:rPr>
          <w:rFonts w:ascii="仿宋" w:eastAsia="仿宋" w:hAnsi="仿宋" w:cs="Times New Roman"/>
          <w:sz w:val="32"/>
          <w:szCs w:val="32"/>
        </w:rPr>
        <w:t>23:00至次日6:00</w:t>
      </w:r>
      <w:r>
        <w:rPr>
          <w:rFonts w:ascii="仿宋" w:eastAsia="仿宋" w:hAnsi="仿宋" w:cs="Times New Roman" w:hint="eastAsia"/>
          <w:sz w:val="32"/>
          <w:szCs w:val="32"/>
        </w:rPr>
        <w:t>实行封闭管理；校医院不开放；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</w:t>
      </w:r>
      <w:r>
        <w:rPr>
          <w:rFonts w:ascii="仿宋" w:eastAsia="仿宋" w:hAnsi="仿宋" w:cs="Times New Roman" w:hint="eastAsia"/>
          <w:sz w:val="32"/>
          <w:szCs w:val="32"/>
        </w:rPr>
        <w:t>教师公寓和服务公寓正常开放；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5.</w:t>
      </w:r>
      <w:r>
        <w:rPr>
          <w:rFonts w:ascii="仿宋" w:eastAsia="仿宋" w:hAnsi="仿宋" w:cs="Times New Roman" w:hint="eastAsia"/>
          <w:sz w:val="32"/>
          <w:szCs w:val="32"/>
        </w:rPr>
        <w:t>食堂根据</w:t>
      </w:r>
      <w:r>
        <w:rPr>
          <w:rFonts w:ascii="仿宋" w:eastAsia="仿宋" w:hAnsi="仿宋" w:cs="Times New Roman"/>
          <w:sz w:val="32"/>
          <w:szCs w:val="32"/>
        </w:rPr>
        <w:t>需求</w:t>
      </w:r>
      <w:r>
        <w:rPr>
          <w:rFonts w:ascii="仿宋" w:eastAsia="仿宋" w:hAnsi="仿宋" w:cs="Times New Roman" w:hint="eastAsia"/>
          <w:sz w:val="32"/>
          <w:szCs w:val="32"/>
        </w:rPr>
        <w:t>情况选择性开放管理；超市、快递超市、文印服务部、博学书屋、理发店、干洗店采取全封闭管理；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6.地下停车场采取全封闭管理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（二）学生部分离校情况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1.</w:t>
      </w:r>
      <w:r>
        <w:rPr>
          <w:rFonts w:ascii="仿宋" w:eastAsia="仿宋" w:hAnsi="仿宋" w:cs="Times New Roman" w:hint="eastAsia"/>
          <w:sz w:val="32"/>
          <w:szCs w:val="32"/>
        </w:rPr>
        <w:t>原则上主教学楼采取全封闭管理；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宿舍楼、留学生公寓保留一个</w:t>
      </w:r>
      <w:r>
        <w:rPr>
          <w:rFonts w:ascii="仿宋" w:eastAsia="仿宋" w:hAnsi="仿宋" w:cs="Times New Roman"/>
          <w:sz w:val="32"/>
          <w:szCs w:val="32"/>
        </w:rPr>
        <w:t>24小时值班入口，学生采取刷卡方式</w:t>
      </w:r>
      <w:r>
        <w:rPr>
          <w:rFonts w:ascii="仿宋" w:eastAsia="仿宋" w:hAnsi="仿宋" w:cs="Times New Roman" w:hint="eastAsia"/>
          <w:sz w:val="32"/>
          <w:szCs w:val="32"/>
        </w:rPr>
        <w:t>进入；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体育馆、工程训练中心和实验楼采用物理封闭管理，有使用需求的老师需在放假前一个月向对应管理部门递交使用申请，体育馆的</w:t>
      </w:r>
      <w:r>
        <w:rPr>
          <w:rFonts w:ascii="仿宋" w:eastAsia="仿宋" w:hAnsi="仿宋" w:cs="Times New Roman"/>
          <w:sz w:val="32"/>
          <w:szCs w:val="32"/>
        </w:rPr>
        <w:t>管理部门为场馆中心，</w:t>
      </w:r>
      <w:r>
        <w:rPr>
          <w:rFonts w:ascii="仿宋" w:eastAsia="仿宋" w:hAnsi="仿宋" w:cs="Times New Roman" w:hint="eastAsia"/>
          <w:sz w:val="32"/>
          <w:szCs w:val="32"/>
        </w:rPr>
        <w:t>工程训练中心和实验楼的</w:t>
      </w:r>
      <w:r>
        <w:rPr>
          <w:rFonts w:ascii="仿宋" w:eastAsia="仿宋" w:hAnsi="仿宋" w:cs="Times New Roman"/>
          <w:sz w:val="32"/>
          <w:szCs w:val="32"/>
        </w:rPr>
        <w:t>管理部门为教务处，</w:t>
      </w:r>
      <w:r>
        <w:rPr>
          <w:rFonts w:ascii="仿宋" w:eastAsia="仿宋" w:hAnsi="仿宋" w:cs="Times New Roman" w:hint="eastAsia"/>
          <w:sz w:val="32"/>
          <w:szCs w:val="32"/>
        </w:rPr>
        <w:t>审核通过后，现场采取登记方式进入；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</w:t>
      </w:r>
      <w:r>
        <w:rPr>
          <w:rFonts w:ascii="仿宋" w:eastAsia="仿宋" w:hAnsi="仿宋" w:cs="Times New Roman" w:hint="eastAsia"/>
          <w:sz w:val="32"/>
          <w:szCs w:val="32"/>
        </w:rPr>
        <w:t>后勤</w:t>
      </w:r>
      <w:r>
        <w:rPr>
          <w:rFonts w:ascii="仿宋" w:eastAsia="仿宋" w:hAnsi="仿宋" w:cs="Times New Roman"/>
          <w:sz w:val="32"/>
          <w:szCs w:val="32"/>
        </w:rPr>
        <w:t>F楼采取半封闭管理，</w:t>
      </w:r>
      <w:r>
        <w:rPr>
          <w:rFonts w:ascii="仿宋" w:eastAsia="仿宋" w:hAnsi="仿宋" w:cs="Times New Roman" w:hint="eastAsia"/>
          <w:sz w:val="32"/>
          <w:szCs w:val="32"/>
        </w:rPr>
        <w:t>白天东门正常开放，</w:t>
      </w:r>
      <w:r>
        <w:rPr>
          <w:rFonts w:ascii="仿宋" w:eastAsia="仿宋" w:hAnsi="仿宋" w:cs="Times New Roman"/>
          <w:sz w:val="32"/>
          <w:szCs w:val="32"/>
        </w:rPr>
        <w:t>北门完全关闭</w:t>
      </w:r>
      <w:r>
        <w:rPr>
          <w:rFonts w:ascii="仿宋" w:eastAsia="仿宋" w:hAnsi="仿宋" w:cs="Times New Roman" w:hint="eastAsia"/>
          <w:sz w:val="32"/>
          <w:szCs w:val="32"/>
        </w:rPr>
        <w:t>，校医院设有急诊和值班服务，就诊人员从南门刷卡进入，；</w:t>
      </w:r>
      <w:r>
        <w:rPr>
          <w:rFonts w:ascii="仿宋" w:eastAsia="仿宋" w:hAnsi="仿宋" w:cs="Times New Roman"/>
          <w:sz w:val="32"/>
          <w:szCs w:val="32"/>
        </w:rPr>
        <w:t>23:00至次日6:00楼门完全封闭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5.</w:t>
      </w:r>
      <w:r>
        <w:rPr>
          <w:rFonts w:ascii="仿宋" w:eastAsia="仿宋" w:hAnsi="仿宋" w:cs="Times New Roman" w:hint="eastAsia"/>
          <w:sz w:val="32"/>
          <w:szCs w:val="32"/>
        </w:rPr>
        <w:t>图书馆、教师公寓和服务公寓正常开放；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6.</w:t>
      </w:r>
      <w:r>
        <w:rPr>
          <w:rFonts w:ascii="仿宋" w:eastAsia="仿宋" w:hAnsi="仿宋" w:cs="Times New Roman" w:hint="eastAsia"/>
          <w:sz w:val="32"/>
          <w:szCs w:val="32"/>
        </w:rPr>
        <w:t>清真</w:t>
      </w:r>
      <w:r>
        <w:rPr>
          <w:rFonts w:ascii="仿宋" w:eastAsia="仿宋" w:hAnsi="仿宋" w:cs="Times New Roman"/>
          <w:sz w:val="32"/>
          <w:szCs w:val="32"/>
        </w:rPr>
        <w:t>食堂正常开放，其他</w:t>
      </w:r>
      <w:r>
        <w:rPr>
          <w:rFonts w:ascii="仿宋" w:eastAsia="仿宋" w:hAnsi="仿宋" w:cs="Times New Roman" w:hint="eastAsia"/>
          <w:sz w:val="32"/>
          <w:szCs w:val="32"/>
        </w:rPr>
        <w:t>食堂采取选择性开放管理；超市、快递超市、文印服务部、理发店开放，可根据在校师生实际需求调整开放时间。博学书屋、干洗店根据在校师生实际需求确定是否开放；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7.地下停车场采取选择性开放。</w:t>
      </w:r>
    </w:p>
    <w:p w:rsidR="00EE0ABC" w:rsidRDefault="00EE0ABC" w:rsidP="00EE0ABC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四</w:t>
      </w:r>
      <w:r>
        <w:rPr>
          <w:rFonts w:ascii="仿宋" w:eastAsia="仿宋" w:hAnsi="仿宋" w:cs="Times New Roman"/>
          <w:b/>
          <w:sz w:val="32"/>
          <w:szCs w:val="32"/>
        </w:rPr>
        <w:t>、校门进出管理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（一）校门开放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假期期间南门实行封闭管理，东门保持常态运行。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（二）校门进出门管理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进出校门严格执行刷卡验证制度，有证车辆正常通行。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2.</w:t>
      </w:r>
      <w:r>
        <w:rPr>
          <w:rFonts w:ascii="仿宋" w:eastAsia="仿宋" w:hAnsi="仿宋" w:cs="Times New Roman" w:hint="eastAsia"/>
          <w:sz w:val="32"/>
          <w:szCs w:val="32"/>
        </w:rPr>
        <w:t>访客由校内人员带领的，登记校内人员信息及访客信息；无校内人员带领的，登记访客身份信息及被访者信息和联系方式；外来车辆继续实行预约通行制度，未预约的车辆登记访客信息后方可进入校园。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校友返校参观、家长参观等特殊情况，登记访客信息及相关院系信息后可进出校园。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</w:t>
      </w:r>
      <w:r>
        <w:rPr>
          <w:rFonts w:ascii="仿宋" w:eastAsia="仿宋" w:hAnsi="仿宋" w:cs="Times New Roman" w:hint="eastAsia"/>
          <w:sz w:val="32"/>
          <w:szCs w:val="32"/>
        </w:rPr>
        <w:t>若放假期间举办大型活动，访客人员需持举办方统一制作的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访客卡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或相关证明进出校园。</w:t>
      </w:r>
    </w:p>
    <w:p w:rsidR="00EE0ABC" w:rsidRDefault="00EE0ABC" w:rsidP="00EE0ABC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五、管理责任分工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（一）领导值班制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时间：假期期间所有工作日，每天</w:t>
      </w:r>
      <w:r>
        <w:rPr>
          <w:rFonts w:ascii="仿宋" w:eastAsia="仿宋" w:hAnsi="仿宋" w:cs="Times New Roman"/>
          <w:sz w:val="32"/>
          <w:szCs w:val="32"/>
        </w:rPr>
        <w:t>9:00-16:00。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地点：昌平校区后勤服务</w:t>
      </w:r>
      <w:r>
        <w:rPr>
          <w:rFonts w:ascii="仿宋" w:eastAsia="仿宋" w:hAnsi="仿宋" w:cs="Times New Roman"/>
          <w:sz w:val="32"/>
          <w:szCs w:val="32"/>
        </w:rPr>
        <w:t>F楼206</w:t>
      </w:r>
      <w:r>
        <w:rPr>
          <w:rFonts w:ascii="仿宋" w:eastAsia="仿宋" w:hAnsi="仿宋" w:cs="Times New Roman" w:hint="eastAsia"/>
          <w:sz w:val="32"/>
          <w:szCs w:val="32"/>
        </w:rPr>
        <w:t>室。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值班安排：昌平校区管委会成员单位所有</w:t>
      </w:r>
      <w:r>
        <w:rPr>
          <w:rFonts w:ascii="仿宋" w:eastAsia="仿宋" w:hAnsi="仿宋" w:cs="Times New Roman"/>
          <w:sz w:val="32"/>
          <w:szCs w:val="32"/>
        </w:rPr>
        <w:t>中层领导</w:t>
      </w:r>
      <w:r>
        <w:rPr>
          <w:rFonts w:ascii="仿宋" w:eastAsia="仿宋" w:hAnsi="仿宋" w:cs="Times New Roman" w:hint="eastAsia"/>
          <w:sz w:val="32"/>
          <w:szCs w:val="32"/>
        </w:rPr>
        <w:t>参与值班工作，根据放假天数和人员数量安排值班，排班顺序祝词轮换。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</w:t>
      </w:r>
      <w:r>
        <w:rPr>
          <w:rFonts w:ascii="仿宋" w:eastAsia="仿宋" w:hAnsi="仿宋" w:cs="Times New Roman" w:hint="eastAsia"/>
          <w:sz w:val="32"/>
          <w:szCs w:val="32"/>
        </w:rPr>
        <w:t>职责：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/>
          <w:sz w:val="32"/>
          <w:szCs w:val="32"/>
        </w:rPr>
        <w:t xml:space="preserve">1）作为昌平校区当日值班领导，是昌平校区的总负责人和总协调人。 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/>
          <w:sz w:val="32"/>
          <w:szCs w:val="32"/>
        </w:rPr>
        <w:t>2）</w:t>
      </w:r>
      <w:r>
        <w:rPr>
          <w:rFonts w:ascii="仿宋" w:eastAsia="仿宋" w:hAnsi="仿宋" w:cs="Times New Roman" w:hint="eastAsia"/>
          <w:sz w:val="32"/>
          <w:szCs w:val="32"/>
        </w:rPr>
        <w:t>及时了解、检查各部门工作的落实情况和值班人员到位情况。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/>
          <w:sz w:val="32"/>
          <w:szCs w:val="32"/>
        </w:rPr>
        <w:t>3）</w:t>
      </w:r>
      <w:r>
        <w:rPr>
          <w:rFonts w:ascii="仿宋" w:eastAsia="仿宋" w:hAnsi="仿宋" w:cs="Times New Roman" w:hint="eastAsia"/>
          <w:sz w:val="32"/>
          <w:szCs w:val="32"/>
        </w:rPr>
        <w:t>处理突发事件，协调解决昌平校区各部门值班员报送的问题，如遇有重要（突发）事件和情况时，由值班领导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负责处置并立即向北区办主任通报；遇有紧急事件直接向学校领导汇报。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/>
          <w:sz w:val="32"/>
          <w:szCs w:val="32"/>
        </w:rPr>
        <w:t>4）查阅各部门报送的每天安全运行汇报。每天上班9:30前查收昌平校区管委会公共邮箱（buctcpxq@163.com），第一时间了解昌平校区总体运行情况（前24小时，特别是夜间）并及时处理。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/>
          <w:sz w:val="32"/>
          <w:szCs w:val="32"/>
        </w:rPr>
        <w:t>5）参与一次保卫处校园巡查。值班期间，结合保安的校园巡查路线和巡查时间，联系保卫</w:t>
      </w:r>
      <w:proofErr w:type="gramStart"/>
      <w:r>
        <w:rPr>
          <w:rFonts w:ascii="仿宋" w:eastAsia="仿宋" w:hAnsi="仿宋" w:cs="Times New Roman"/>
          <w:sz w:val="32"/>
          <w:szCs w:val="32"/>
        </w:rPr>
        <w:t>处参与</w:t>
      </w:r>
      <w:proofErr w:type="gramEnd"/>
      <w:r>
        <w:rPr>
          <w:rFonts w:ascii="仿宋" w:eastAsia="仿宋" w:hAnsi="仿宋" w:cs="Times New Roman"/>
          <w:sz w:val="32"/>
          <w:szCs w:val="32"/>
        </w:rPr>
        <w:t>校园一条巡逻路线的巡查，并做好相关安全巡查记录。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/>
          <w:sz w:val="32"/>
          <w:szCs w:val="32"/>
        </w:rPr>
        <w:t>6）</w:t>
      </w:r>
      <w:r>
        <w:rPr>
          <w:rFonts w:ascii="仿宋" w:eastAsia="仿宋" w:hAnsi="仿宋" w:cs="Times New Roman" w:hint="eastAsia"/>
          <w:sz w:val="32"/>
          <w:szCs w:val="32"/>
        </w:rPr>
        <w:t>其他相关工作。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（二）校区日常</w:t>
      </w:r>
      <w:r>
        <w:rPr>
          <w:rFonts w:ascii="仿宋" w:eastAsia="仿宋" w:hAnsi="仿宋" w:cs="Times New Roman"/>
          <w:sz w:val="32"/>
          <w:szCs w:val="32"/>
        </w:rPr>
        <w:t>巡查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1.安保巡查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在原有三个安全工作站为中心的三条日常巡逻路线（生活</w:t>
      </w:r>
      <w:r>
        <w:rPr>
          <w:rFonts w:ascii="仿宋" w:eastAsia="仿宋" w:hAnsi="仿宋" w:cs="Times New Roman"/>
          <w:sz w:val="32"/>
          <w:szCs w:val="32"/>
        </w:rPr>
        <w:t>巡逻控制区、</w:t>
      </w:r>
      <w:r>
        <w:rPr>
          <w:rFonts w:ascii="仿宋" w:eastAsia="仿宋" w:hAnsi="仿宋" w:cs="Times New Roman" w:hint="eastAsia"/>
          <w:sz w:val="32"/>
          <w:szCs w:val="32"/>
        </w:rPr>
        <w:t>教学</w:t>
      </w:r>
      <w:r>
        <w:rPr>
          <w:rFonts w:ascii="仿宋" w:eastAsia="仿宋" w:hAnsi="仿宋" w:cs="Times New Roman"/>
          <w:sz w:val="32"/>
          <w:szCs w:val="32"/>
        </w:rPr>
        <w:t>巡逻控制区、</w:t>
      </w:r>
      <w:r>
        <w:rPr>
          <w:rFonts w:ascii="仿宋" w:eastAsia="仿宋" w:hAnsi="仿宋" w:cs="Times New Roman" w:hint="eastAsia"/>
          <w:sz w:val="32"/>
          <w:szCs w:val="32"/>
        </w:rPr>
        <w:t>北部</w:t>
      </w:r>
      <w:r>
        <w:rPr>
          <w:rFonts w:ascii="仿宋" w:eastAsia="仿宋" w:hAnsi="仿宋" w:cs="Times New Roman"/>
          <w:sz w:val="32"/>
          <w:szCs w:val="32"/>
        </w:rPr>
        <w:t>山区巡逻控制区</w:t>
      </w:r>
      <w:r>
        <w:rPr>
          <w:rFonts w:ascii="仿宋" w:eastAsia="仿宋" w:hAnsi="仿宋" w:cs="Times New Roman" w:hint="eastAsia"/>
          <w:sz w:val="32"/>
          <w:szCs w:val="32"/>
        </w:rPr>
        <w:t>）基础上，加强校园北侧人员出入较少区域的巡控，保证</w:t>
      </w:r>
      <w:r>
        <w:rPr>
          <w:rFonts w:ascii="仿宋" w:eastAsia="仿宋" w:hAnsi="仿宋" w:cs="Times New Roman"/>
          <w:sz w:val="32"/>
          <w:szCs w:val="32"/>
        </w:rPr>
        <w:t>每2</w:t>
      </w:r>
      <w:r>
        <w:rPr>
          <w:rFonts w:ascii="仿宋" w:eastAsia="仿宋" w:hAnsi="仿宋" w:cs="Times New Roman" w:hint="eastAsia"/>
          <w:sz w:val="32"/>
          <w:szCs w:val="32"/>
        </w:rPr>
        <w:t>小时</w:t>
      </w:r>
      <w:r>
        <w:rPr>
          <w:rFonts w:ascii="仿宋" w:eastAsia="仿宋" w:hAnsi="仿宋" w:cs="Times New Roman"/>
          <w:sz w:val="32"/>
          <w:szCs w:val="32"/>
        </w:rPr>
        <w:t>巡逻一次。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2.物业巡查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由物业公司参与管理的楼宇（包括图书馆、主教学楼、体育馆、后勤</w:t>
      </w:r>
      <w:r>
        <w:rPr>
          <w:rFonts w:ascii="仿宋" w:eastAsia="仿宋" w:hAnsi="仿宋" w:cs="Times New Roman"/>
          <w:sz w:val="32"/>
          <w:szCs w:val="32"/>
        </w:rPr>
        <w:t>F楼、宿舍楼、留学生公寓、教师公寓</w:t>
      </w:r>
      <w:r>
        <w:rPr>
          <w:rFonts w:ascii="仿宋" w:eastAsia="仿宋" w:hAnsi="仿宋" w:cs="Times New Roman" w:hint="eastAsia"/>
          <w:sz w:val="32"/>
          <w:szCs w:val="32"/>
        </w:rPr>
        <w:t>）在楼宇全封闭管理的情况下，采取定点打卡巡查；在楼宇开放或物理封闭管理情况下，采取设置值班点和定点打卡巡查相结合的方式巡查。具体巡查要求由后勤保障部和物业公司共同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商议。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3.工程训练中心和实验楼外部由保卫处安排保安人员定点巡查，楼宇内部由物业公司定点巡查。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4.其他楼宇根据实际情况安排假期巡查。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（三）假期</w:t>
      </w:r>
      <w:r>
        <w:rPr>
          <w:rFonts w:ascii="仿宋" w:eastAsia="仿宋" w:hAnsi="仿宋" w:cs="Times New Roman"/>
          <w:sz w:val="32"/>
          <w:szCs w:val="32"/>
        </w:rPr>
        <w:t>各部门管理职责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北区办负责假期校园整体的安全稳定和保障工作。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新校区</w:t>
      </w:r>
      <w:r>
        <w:rPr>
          <w:rFonts w:ascii="仿宋" w:eastAsia="仿宋" w:hAnsi="仿宋" w:cs="Times New Roman"/>
          <w:sz w:val="32"/>
          <w:szCs w:val="32"/>
        </w:rPr>
        <w:t>建设指挥部负责</w:t>
      </w:r>
      <w:r>
        <w:rPr>
          <w:rFonts w:ascii="仿宋" w:eastAsia="仿宋" w:hAnsi="仿宋" w:cs="Times New Roman" w:hint="eastAsia"/>
          <w:sz w:val="32"/>
          <w:szCs w:val="32"/>
        </w:rPr>
        <w:t>假期施工管理，制定假期施工管理方案。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学工办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负责假期中国</w:t>
      </w:r>
      <w:r>
        <w:rPr>
          <w:rFonts w:ascii="仿宋" w:eastAsia="仿宋" w:hAnsi="仿宋" w:cs="Times New Roman"/>
          <w:sz w:val="32"/>
          <w:szCs w:val="32"/>
        </w:rPr>
        <w:t>学生</w:t>
      </w:r>
      <w:r>
        <w:rPr>
          <w:rFonts w:ascii="仿宋" w:eastAsia="仿宋" w:hAnsi="仿宋" w:cs="Times New Roman" w:hint="eastAsia"/>
          <w:sz w:val="32"/>
          <w:szCs w:val="32"/>
        </w:rPr>
        <w:t>的</w:t>
      </w:r>
      <w:r>
        <w:rPr>
          <w:rFonts w:ascii="仿宋" w:eastAsia="仿宋" w:hAnsi="仿宋" w:cs="Times New Roman"/>
          <w:sz w:val="32"/>
          <w:szCs w:val="32"/>
        </w:rPr>
        <w:t>具体管理，</w:t>
      </w:r>
      <w:r>
        <w:rPr>
          <w:rFonts w:ascii="仿宋" w:eastAsia="仿宋" w:hAnsi="仿宋" w:cs="Times New Roman" w:hint="eastAsia"/>
          <w:sz w:val="32"/>
          <w:szCs w:val="32"/>
        </w:rPr>
        <w:t>国际教育学院负责假期留学生的具体管理，分别</w:t>
      </w:r>
      <w:r>
        <w:rPr>
          <w:rFonts w:ascii="仿宋" w:eastAsia="仿宋" w:hAnsi="仿宋" w:cs="Times New Roman"/>
          <w:sz w:val="32"/>
          <w:szCs w:val="32"/>
        </w:rPr>
        <w:t>制定相应学生管理方案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4.保卫处负责假期校园安全保障工作。 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5.</w:t>
      </w:r>
      <w:r>
        <w:rPr>
          <w:rFonts w:ascii="仿宋" w:eastAsia="仿宋" w:hAnsi="仿宋" w:cs="Times New Roman" w:hint="eastAsia"/>
          <w:sz w:val="32"/>
          <w:szCs w:val="32"/>
        </w:rPr>
        <w:t>后勤保障部、后勤集团负责假期后勤服务保障、主要建筑单体管理工作。后勤集团负责假期服务公寓和</w:t>
      </w:r>
      <w:r>
        <w:rPr>
          <w:rFonts w:ascii="仿宋" w:eastAsia="仿宋" w:hAnsi="仿宋" w:cs="Times New Roman"/>
          <w:sz w:val="32"/>
          <w:szCs w:val="32"/>
        </w:rPr>
        <w:t>教师短租公寓的</w:t>
      </w:r>
      <w:r>
        <w:rPr>
          <w:rFonts w:ascii="仿宋" w:eastAsia="仿宋" w:hAnsi="仿宋" w:cs="Times New Roman" w:hint="eastAsia"/>
          <w:sz w:val="32"/>
          <w:szCs w:val="32"/>
        </w:rPr>
        <w:t>管理工作。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6.</w:t>
      </w:r>
      <w:r>
        <w:rPr>
          <w:rFonts w:ascii="仿宋" w:eastAsia="仿宋" w:hAnsi="仿宋" w:cs="Times New Roman" w:hint="eastAsia"/>
          <w:sz w:val="32"/>
          <w:szCs w:val="32"/>
        </w:rPr>
        <w:t>信息中心负责假期校园网络服务保障工作。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7.</w:t>
      </w:r>
      <w:r>
        <w:rPr>
          <w:rFonts w:ascii="仿宋" w:eastAsia="仿宋" w:hAnsi="仿宋" w:cs="Times New Roman" w:hint="eastAsia"/>
          <w:sz w:val="32"/>
          <w:szCs w:val="32"/>
        </w:rPr>
        <w:t>服务大厅负责假期校园服务大厅运行保障工作。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8.宣传部负责假期校园信息发布系统管理工作。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9.</w:t>
      </w:r>
      <w:r>
        <w:rPr>
          <w:rFonts w:ascii="仿宋" w:eastAsia="仿宋" w:hAnsi="仿宋" w:cs="Times New Roman" w:hint="eastAsia"/>
          <w:sz w:val="32"/>
          <w:szCs w:val="32"/>
        </w:rPr>
        <w:t>教务处负责假期教育教学资源的管理协调工作。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10.</w:t>
      </w:r>
      <w:r>
        <w:rPr>
          <w:rFonts w:ascii="仿宋" w:eastAsia="仿宋" w:hAnsi="仿宋" w:cs="Times New Roman" w:hint="eastAsia"/>
          <w:sz w:val="32"/>
          <w:szCs w:val="32"/>
        </w:rPr>
        <w:t>国资处负责假期校区实验室安全、地下空间、教师长租公寓管理工作。</w:t>
      </w:r>
    </w:p>
    <w:p w:rsidR="00EE0ABC" w:rsidRDefault="00EE0ABC" w:rsidP="00EE0AB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11.</w:t>
      </w:r>
      <w:r>
        <w:rPr>
          <w:rFonts w:ascii="仿宋" w:eastAsia="仿宋" w:hAnsi="仿宋" w:cs="Times New Roman" w:hint="eastAsia"/>
          <w:sz w:val="32"/>
          <w:szCs w:val="32"/>
        </w:rPr>
        <w:t>图书馆负责假期图书馆运行管理工作。</w:t>
      </w:r>
    </w:p>
    <w:p w:rsidR="00302244" w:rsidRPr="00EE0ABC" w:rsidRDefault="00302244">
      <w:bookmarkStart w:id="1" w:name="_GoBack"/>
      <w:bookmarkEnd w:id="1"/>
    </w:p>
    <w:sectPr w:rsidR="00302244" w:rsidRPr="00EE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BC"/>
    <w:rsid w:val="00302244"/>
    <w:rsid w:val="00E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19091-3218-4204-9F4E-D010E512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BC"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EE0ABC"/>
    <w:pPr>
      <w:keepNext/>
      <w:keepLines/>
      <w:spacing w:line="259" w:lineRule="auto"/>
      <w:ind w:right="46"/>
      <w:jc w:val="center"/>
      <w:outlineLvl w:val="0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E0ABC"/>
    <w:rPr>
      <w:rFonts w:ascii="仿宋" w:eastAsia="仿宋" w:hAnsi="仿宋" w:cs="仿宋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320</Words>
  <Characters>1825</Characters>
  <Application>Microsoft Office Word</Application>
  <DocSecurity>0</DocSecurity>
  <Lines>15</Lines>
  <Paragraphs>4</Paragraphs>
  <ScaleCrop>false</ScaleCrop>
  <Company>北京化工大学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cyy</dc:creator>
  <cp:keywords/>
  <dc:description/>
  <cp:lastModifiedBy>cyy</cp:lastModifiedBy>
  <cp:revision>1</cp:revision>
  <dcterms:created xsi:type="dcterms:W3CDTF">2018-12-24T03:50:00Z</dcterms:created>
  <dcterms:modified xsi:type="dcterms:W3CDTF">2018-12-24T03:50:00Z</dcterms:modified>
</cp:coreProperties>
</file>