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93" w:rsidRDefault="00381F93" w:rsidP="00381F93">
      <w:pPr>
        <w:pStyle w:val="1"/>
      </w:pPr>
      <w:bookmarkStart w:id="0" w:name="_Toc533429410"/>
      <w:bookmarkStart w:id="1" w:name="_GoBack"/>
      <w:r>
        <w:rPr>
          <w:rFonts w:hint="eastAsia"/>
        </w:rPr>
        <w:t>北京化工大学昌平校区文明公约</w:t>
      </w:r>
      <w:bookmarkEnd w:id="0"/>
    </w:p>
    <w:bookmarkEnd w:id="1"/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>总则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2B1B2B">
        <w:rPr>
          <w:rFonts w:ascii="仿宋" w:eastAsia="仿宋" w:hAnsi="仿宋" w:hint="eastAsia"/>
          <w:sz w:val="32"/>
          <w:szCs w:val="32"/>
        </w:rPr>
        <w:t>巍巍北化</w:t>
      </w:r>
      <w:proofErr w:type="gramEnd"/>
      <w:r w:rsidRPr="002B1B2B">
        <w:rPr>
          <w:rFonts w:ascii="仿宋" w:eastAsia="仿宋" w:hAnsi="仿宋" w:hint="eastAsia"/>
          <w:sz w:val="32"/>
          <w:szCs w:val="32"/>
        </w:rPr>
        <w:t>，燕山脚下。大楼大师，美丽如画。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文教昌明，润物无声。文明公约，师生遵循。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>理想信念篇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>爱国爱校，守法遵章。宏德博学，共同理想。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>弘扬正气，传递能量。求善求真，青春起航。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>行为举止篇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举止文雅，仪表端庄。坐立行走，落落大方。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语言文明，谦虚礼让。尊重他人，尊敬师长。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待人接物，温和善良。微笑礼仪，良好素养。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衣着得体，良好形象。生活朴素，文明高尚。 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>公共道德篇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公共场合，注意声响。保持安静，勿扰课堂。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排队购饭，互相谦让。光盘行为，节俭为上。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公共卫生，大家保障。保护环境，垃圾入箱。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 xml:space="preserve"> 义务劳动，大力提倡。志愿服务，光大发扬。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>文明共创篇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>文明标兵，人人争当。文明之花，处处开放。</w:t>
      </w:r>
    </w:p>
    <w:p w:rsidR="00381F93" w:rsidRPr="002B1B2B" w:rsidRDefault="00381F93" w:rsidP="00381F93">
      <w:pPr>
        <w:jc w:val="center"/>
        <w:rPr>
          <w:rFonts w:ascii="仿宋" w:eastAsia="仿宋" w:hAnsi="仿宋"/>
          <w:sz w:val="32"/>
          <w:szCs w:val="32"/>
        </w:rPr>
      </w:pPr>
      <w:r w:rsidRPr="002B1B2B">
        <w:rPr>
          <w:rFonts w:ascii="仿宋" w:eastAsia="仿宋" w:hAnsi="仿宋" w:hint="eastAsia"/>
          <w:sz w:val="32"/>
          <w:szCs w:val="32"/>
        </w:rPr>
        <w:t>文明氛围，人心所向。文明校园，师生共创。</w:t>
      </w:r>
    </w:p>
    <w:p w:rsidR="00666A1D" w:rsidRPr="00381F93" w:rsidRDefault="00666A1D"/>
    <w:sectPr w:rsidR="00666A1D" w:rsidRPr="00381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93"/>
    <w:rsid w:val="00381F93"/>
    <w:rsid w:val="006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D5A8D-E570-402B-8B93-770286AF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93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381F93"/>
    <w:pPr>
      <w:keepNext/>
      <w:keepLines/>
      <w:spacing w:line="259" w:lineRule="auto"/>
      <w:ind w:right="46"/>
      <w:jc w:val="center"/>
      <w:outlineLvl w:val="0"/>
    </w:pPr>
    <w:rPr>
      <w:rFonts w:ascii="仿宋" w:eastAsiaTheme="majorEastAsia" w:hAnsi="仿宋" w:cs="仿宋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81F93"/>
    <w:rPr>
      <w:rFonts w:ascii="仿宋" w:eastAsiaTheme="majorEastAsia" w:hAnsi="仿宋" w:cs="仿宋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北京化工大学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2018-12-25T06:10:00Z</dcterms:created>
  <dcterms:modified xsi:type="dcterms:W3CDTF">2018-12-25T06:10:00Z</dcterms:modified>
</cp:coreProperties>
</file>